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777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DF3025">
        <w:tc>
          <w:tcPr>
            <w:tcW w:w="9214" w:type="dxa"/>
            <w:gridSpan w:val="2"/>
            <w:shd w:val="clear" w:color="auto" w:fill="FDE9D9"/>
          </w:tcPr>
          <w:p w:rsidR="00DF3025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DF3025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646687" w:rsidP="00646687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K nadli</w:t>
            </w:r>
            <w:r w:rsidR="00315A70">
              <w:rPr>
                <w:rFonts w:ascii="Arial" w:hAnsi="Arial" w:cs="Arial"/>
                <w:b/>
                <w:bCs/>
                <w:sz w:val="20"/>
                <w:szCs w:val="20"/>
              </w:rPr>
              <w:t>mitní veřejné</w:t>
            </w:r>
            <w:r w:rsidR="00E5016B" w:rsidRPr="00756B9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zakázce na dodávky, zadávané v dynamickém nákupním systému </w:t>
            </w:r>
            <w:r w:rsidR="00E5016B">
              <w:rPr>
                <w:rFonts w:ascii="Arial" w:hAnsi="Arial" w:cs="Arial"/>
                <w:b/>
                <w:bCs/>
                <w:sz w:val="20"/>
                <w:szCs w:val="20"/>
              </w:rPr>
              <w:t>podle</w:t>
            </w:r>
            <w:r w:rsidR="00315A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B14D2" w:rsidRPr="00756B9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§ 138 až 142 zákona </w:t>
            </w:r>
            <w:bookmarkStart w:id="0" w:name="_GoBack"/>
            <w:bookmarkEnd w:id="0"/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č. 134/2016 Sb., o zadávání veřejných zakázek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E578EA" w:rsidP="00DF30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b/>
                <w:sz w:val="20"/>
                <w:szCs w:val="20"/>
                <w:lang w:eastAsia="en-US" w:bidi="en-US"/>
              </w:rPr>
              <w:t>Dynamický nákupní systém na dodávky pneumatik 2022 - 2025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6F2539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8E7E89" w:rsidRPr="00504189" w:rsidTr="008E7E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8E7E89" w:rsidRPr="006F2539" w:rsidRDefault="008E7E89" w:rsidP="008E7E89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E89" w:rsidRPr="00EE167B" w:rsidRDefault="008E7E89" w:rsidP="008E7E89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DF302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DF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F3025" w:rsidRPr="00504189" w:rsidRDefault="00DF3025" w:rsidP="00DF3025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DF3025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>Jako účastník zadávacího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zadávacím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poddodavatel</w:t>
      </w:r>
      <w:r w:rsidR="00894AF3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1B14D2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1B14D2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536E15" w:rsidRPr="00093846">
      <w:rPr>
        <w:rFonts w:ascii="Arial" w:hAnsi="Arial" w:cs="Arial"/>
        <w:b/>
        <w:sz w:val="16"/>
        <w:szCs w:val="16"/>
      </w:rPr>
      <w:t>-</w:t>
    </w:r>
    <w:r w:rsidR="003C1F7F">
      <w:rPr>
        <w:rFonts w:ascii="Arial" w:hAnsi="Arial" w:cs="Arial"/>
        <w:b/>
        <w:sz w:val="16"/>
        <w:szCs w:val="16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1B14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53DDA"/>
    <w:rsid w:val="001565B5"/>
    <w:rsid w:val="001B14D2"/>
    <w:rsid w:val="002E76C3"/>
    <w:rsid w:val="002F3B10"/>
    <w:rsid w:val="00302DCA"/>
    <w:rsid w:val="00315A70"/>
    <w:rsid w:val="003C1F7F"/>
    <w:rsid w:val="00452EA5"/>
    <w:rsid w:val="004A0024"/>
    <w:rsid w:val="00504189"/>
    <w:rsid w:val="00523AE9"/>
    <w:rsid w:val="00536D97"/>
    <w:rsid w:val="00536E15"/>
    <w:rsid w:val="0057737C"/>
    <w:rsid w:val="005B32E8"/>
    <w:rsid w:val="005E453C"/>
    <w:rsid w:val="00646687"/>
    <w:rsid w:val="007F7F58"/>
    <w:rsid w:val="00894AF3"/>
    <w:rsid w:val="008E7E89"/>
    <w:rsid w:val="009A1012"/>
    <w:rsid w:val="00A83C4E"/>
    <w:rsid w:val="00B62326"/>
    <w:rsid w:val="00B77E6D"/>
    <w:rsid w:val="00B90B20"/>
    <w:rsid w:val="00D1129A"/>
    <w:rsid w:val="00D765D3"/>
    <w:rsid w:val="00DF3025"/>
    <w:rsid w:val="00E5016B"/>
    <w:rsid w:val="00E578EA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261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Klímová Terezie</cp:lastModifiedBy>
  <cp:revision>25</cp:revision>
  <dcterms:created xsi:type="dcterms:W3CDTF">2022-01-19T12:25:00Z</dcterms:created>
  <dcterms:modified xsi:type="dcterms:W3CDTF">2024-09-10T08:47:00Z</dcterms:modified>
</cp:coreProperties>
</file>